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filtro rápido de riesgos de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Doce preguntas, cinco minutos, una respuesta honesta: ¿dónde está más expuesta su organización? Responda sí o no. Cada no es un punto en la categoría indicada.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Técnica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1. ¿Sabe con qué frecuencia se equivoca su sistema de IA en producción? 2. ¿Alguien revisa el desempeño del modelo con una cadencia fija?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Datos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3. ¿Puede decir de dónde provienen los datos que entrenaron o alimentan su IA? 4. ¿Existe una base legal documentada para usar esos datos?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Ética y sociedad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5. ¿Ha probado su sistema con casos que contradicen al usuario (prueba de sicofancia)? 6. ¿Ha evaluado si el sistema trata de forma desigual a grupos distintos?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Jurídica y regulatoria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7. ¿Sabe en qué nivel de riesgo cae cada sistema bajo el Reglamento de IA de la Unión Europea? 8. ¿Podría mostrar documentación a un regulador esta semana?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Operacional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9. ¿Existe un responsable con nombre para cada sistema de alto impacto? 10. ¿Hay un plan escrito para la primera hora de un incidente?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Estratégica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11. ¿El directorio recibe información periódica sobre el riesgo de IA? 12. ¿Alguien vigila los sistemas autónomos o agénticos que actúan sin aprobación humana?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leer su resultado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Cero a dos noes: exposición controlada; profundice con el cuadro de madurez. Tres a seis noes: zona de vigilancia; empiece por la categoría con más noes. Siete o más: zona roja; su prioridad es el inventario y la contención de los sistemas de alto impacto, esta semana.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Este filtro es el QUÉ. El CÓMO (los treinta riesgos nombrados, el registro con puntuación, el plan de tratamiento y el reporte al directorio) vive en el AI Risk Management Kit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